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Overlap w:val="never"/>
        <w:tblW w:w="9622" w:type="dxa"/>
        <w:tblBorders>
          <w:top w:val="single" w:sz="3" w:space="0" w:color="000000"/>
          <w:left w:val="single" w:sz="3" w:space="0" w:color="000000"/>
          <w:bottom w:val="doubleWave" w:sz="23" w:space="0" w:color="000000"/>
          <w:right w:val="single" w:sz="2" w:space="0" w:color="000000"/>
        </w:tblBorders>
        <w:tblLook w:val="04A0" w:firstRow="1" w:lastRow="0" w:firstColumn="1" w:lastColumn="0" w:noHBand="0" w:noVBand="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6"/>
        <w:gridCol w:w="1398"/>
        <w:gridCol w:w="854"/>
        <w:gridCol w:w="1184"/>
        <w:gridCol w:w="1059"/>
        <w:gridCol w:w="2135"/>
        <w:gridCol w:w="1666"/>
      </w:tblGrid>
      <w:tr>
        <w:trPr>
          <w:trHeight w:val="1472" w:hRule="atLeast"/>
        </w:trPr>
        <w:tc>
          <w:tcPr>
            <w:tcW w:w="962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bookmarkStart w:id="1" w:name="_top"/>
            <w:bookmarkEnd w:id="1"/>
            <w:r>
              <w:rPr>
                <w:rFonts w:ascii="한컴돋움" w:eastAsia="한컴돋움"/>
                <w:b/>
                <w:sz w:val="30"/>
              </w:rPr>
              <w:t>응 시 원 서</w:t>
            </w:r>
          </w:p>
          <w:p>
            <w:pPr>
              <w:pStyle w:val="2"/>
              <w:widowControl w:val="off"/>
              <w:snapToGrid w:val="0"/>
              <w:jc w:val="center"/>
              <w:rPr>
                <w:rFonts w:ascii="한컴돋움" w:eastAsia="한컴돋움"/>
                <w:color w:val="000000"/>
                <w:sz w:val="20"/>
              </w:rPr>
            </w:pPr>
          </w:p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 w:eastAsia="한컴돋움"/>
                <w:b/>
                <w:sz w:val="26"/>
              </w:rPr>
              <w:t>202 년도 제   회 내부</w:t>
            </w:r>
            <w:r>
              <w:rPr>
                <w:lang w:eastAsia="ko-KR"/>
                <w:rFonts w:ascii="한컴돋움" w:eastAsia="한컴돋움"/>
                <w:b/>
                <w:sz w:val="26"/>
                <w:rtl w:val="off"/>
              </w:rPr>
              <w:t>통제사</w:t>
            </w:r>
            <w:r>
              <w:rPr>
                <w:rFonts w:ascii="한컴돋움" w:eastAsia="한컴돋움"/>
                <w:b/>
                <w:sz w:val="26"/>
              </w:rPr>
              <w:t xml:space="preserve"> 자격과정 (  /  ~  /  )</w:t>
            </w:r>
          </w:p>
        </w:tc>
      </w:tr>
      <w:tr>
        <w:trPr>
          <w:trHeight w:val="559" w:hRule="atLeast"/>
        </w:trPr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eastAsia="한컴돋움"/>
                <w:sz w:val="22"/>
              </w:rPr>
              <w:t>응시번호</w:t>
            </w:r>
          </w:p>
        </w:tc>
        <w:tc>
          <w:tcPr>
            <w:tcW w:w="343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한컴돋움" w:eastAsia="한컴돋움"/>
                <w:color w:val="000000"/>
                <w:sz w:val="20"/>
              </w:rPr>
            </w:pPr>
          </w:p>
        </w:tc>
        <w:tc>
          <w:tcPr>
            <w:tcW w:w="1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eastAsia="한컴돋움"/>
                <w:sz w:val="22"/>
              </w:rPr>
              <w:t>회사명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한컴돋움" w:eastAsia="한컴돋움"/>
                <w:color w:val="000000"/>
                <w:sz w:val="20"/>
              </w:rPr>
            </w:pPr>
          </w:p>
        </w:tc>
        <w:tc>
          <w:tcPr>
            <w:tcW w:w="166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 w:eastAsia="한컴돋움"/>
                <w:sz w:val="22"/>
              </w:rPr>
              <w:t>사   진</w:t>
            </w:r>
          </w:p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 w:eastAsia="한컴돋움"/>
                <w:sz w:val="22"/>
              </w:rPr>
              <w:t>(반명함판)</w:t>
            </w:r>
          </w:p>
        </w:tc>
      </w:tr>
      <w:tr>
        <w:trPr>
          <w:trHeight w:val="673" w:hRule="atLeast"/>
        </w:trPr>
        <w:tc>
          <w:tcPr>
            <w:tcW w:w="132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 w:eastAsia="한컴돋움"/>
                <w:sz w:val="22"/>
              </w:rPr>
              <w:t>성    명</w:t>
            </w:r>
          </w:p>
        </w:tc>
        <w:tc>
          <w:tcPr>
            <w:tcW w:w="663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ind w:firstLine="220"/>
              <w:widowControl w:val="off"/>
              <w:snapToGrid w:val="0"/>
            </w:pPr>
            <w:r>
              <w:rPr>
                <w:rFonts w:ascii="한컴돋움" w:eastAsia="한컴돋움"/>
                <w:sz w:val="22"/>
              </w:rPr>
              <w:t>(국문)</w:t>
            </w:r>
          </w:p>
        </w:tc>
        <w:tc>
          <w:tcPr>
            <w:tcW w:w="1666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/>
        </w:tc>
      </w:tr>
      <w:tr>
        <w:trPr>
          <w:trHeight w:val="633" w:hRule="atLeast"/>
        </w:trPr>
        <w:tc>
          <w:tcPr>
            <w:tcW w:w="1326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/>
        </w:tc>
        <w:tc>
          <w:tcPr>
            <w:tcW w:w="663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ind w:firstLine="220"/>
              <w:widowControl w:val="off"/>
              <w:snapToGrid w:val="0"/>
            </w:pPr>
            <w:r>
              <w:rPr>
                <w:rFonts w:ascii="한컴돋움" w:eastAsia="한컴돋움"/>
                <w:sz w:val="22"/>
              </w:rPr>
              <w:t>(영문)</w:t>
            </w:r>
          </w:p>
        </w:tc>
        <w:tc>
          <w:tcPr>
            <w:tcW w:w="1666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/>
        </w:tc>
      </w:tr>
      <w:tr>
        <w:trPr>
          <w:trHeight w:val="616" w:hRule="atLeast"/>
        </w:trPr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eastAsia="한컴돋움"/>
                <w:sz w:val="22"/>
              </w:rPr>
              <w:t>부서명</w:t>
            </w:r>
          </w:p>
        </w:tc>
        <w:tc>
          <w:tcPr>
            <w:tcW w:w="13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한컴돋움" w:eastAsia="한컴돋움"/>
                <w:color w:val="000000"/>
                <w:sz w:val="20"/>
              </w:rPr>
            </w:pPr>
          </w:p>
        </w:tc>
        <w:tc>
          <w:tcPr>
            <w:tcW w:w="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eastAsia="한컴돋움"/>
                <w:sz w:val="22"/>
              </w:rPr>
              <w:t>직함</w:t>
            </w:r>
          </w:p>
        </w:tc>
        <w:tc>
          <w:tcPr>
            <w:tcW w:w="1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한컴돋움" w:eastAsia="한컴돋움"/>
                <w:color w:val="000000"/>
                <w:sz w:val="20"/>
              </w:rPr>
            </w:pPr>
          </w:p>
        </w:tc>
        <w:tc>
          <w:tcPr>
            <w:tcW w:w="1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/>
                <w:sz w:val="22"/>
              </w:rPr>
              <w:t>E-Mail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한컴돋움" w:eastAsia="한컴돋움"/>
                <w:color w:val="000000"/>
                <w:sz w:val="20"/>
              </w:rPr>
            </w:pPr>
          </w:p>
        </w:tc>
        <w:tc>
          <w:tcPr>
            <w:tcW w:w="1666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/>
        </w:tc>
      </w:tr>
      <w:tr>
        <w:trPr>
          <w:trHeight w:val="653" w:hRule="atLeast"/>
        </w:trPr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 w:eastAsia="한컴돋움"/>
                <w:sz w:val="22"/>
              </w:rPr>
              <w:t>주    소</w:t>
            </w:r>
          </w:p>
        </w:tc>
        <w:tc>
          <w:tcPr>
            <w:tcW w:w="449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한컴돋움" w:eastAsia="한컴돋움"/>
                <w:color w:val="000000"/>
                <w:sz w:val="20"/>
              </w:rPr>
            </w:pP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lang w:eastAsia="ko-KR"/>
                <w:rFonts w:eastAsia="한컴돋움"/>
                <w:sz w:val="20"/>
                <w:rtl w:val="off"/>
              </w:rPr>
              <w:t xml:space="preserve">내부통제 </w:t>
            </w:r>
            <w:r>
              <w:rPr>
                <w:rFonts w:eastAsia="한컴돋움"/>
                <w:sz w:val="20"/>
              </w:rPr>
              <w:t>실무경력</w:t>
            </w:r>
          </w:p>
        </w:tc>
        <w:tc>
          <w:tcPr>
            <w:tcW w:w="16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/>
                <w:sz w:val="20"/>
              </w:rPr>
              <w:t xml:space="preserve"> </w:t>
            </w:r>
            <w:r>
              <w:rPr>
                <w:rFonts w:ascii="한컴돋움" w:eastAsia="한컴돋움"/>
                <w:sz w:val="20"/>
              </w:rPr>
              <w:t xml:space="preserve"> 년   개월</w:t>
            </w:r>
          </w:p>
        </w:tc>
      </w:tr>
      <w:tr>
        <w:trPr>
          <w:trHeight w:val="596" w:hRule="atLeast"/>
        </w:trPr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/>
                <w:sz w:val="22"/>
              </w:rPr>
              <w:t>T  E  L</w:t>
            </w:r>
          </w:p>
        </w:tc>
        <w:tc>
          <w:tcPr>
            <w:tcW w:w="343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한컴돋움" w:eastAsia="한컴돋움"/>
                <w:color w:val="000000"/>
                <w:sz w:val="20"/>
              </w:rPr>
            </w:pPr>
          </w:p>
        </w:tc>
        <w:tc>
          <w:tcPr>
            <w:tcW w:w="1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/>
                <w:sz w:val="22"/>
              </w:rPr>
              <w:t>H · P</w:t>
            </w:r>
          </w:p>
        </w:tc>
        <w:tc>
          <w:tcPr>
            <w:tcW w:w="38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한컴돋움" w:eastAsia="한컴돋움"/>
                <w:color w:val="000000"/>
                <w:sz w:val="20"/>
              </w:rPr>
            </w:pPr>
          </w:p>
        </w:tc>
      </w:tr>
      <w:tr>
        <w:trPr>
          <w:trHeight w:val="539" w:hRule="atLeast"/>
        </w:trPr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eastAsia="한컴돋움"/>
                <w:sz w:val="22"/>
              </w:rPr>
              <w:t>구비서류</w:t>
            </w:r>
          </w:p>
        </w:tc>
        <w:tc>
          <w:tcPr>
            <w:tcW w:w="343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 w:eastAsia="한컴돋움"/>
                <w:sz w:val="22"/>
              </w:rPr>
              <w:t>반명함판 사진 1매</w:t>
            </w:r>
          </w:p>
        </w:tc>
        <w:tc>
          <w:tcPr>
            <w:tcW w:w="1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eastAsia="한컴돋움"/>
                <w:sz w:val="22"/>
              </w:rPr>
              <w:t>검정비용</w:t>
            </w:r>
          </w:p>
        </w:tc>
        <w:tc>
          <w:tcPr>
            <w:tcW w:w="38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 w:eastAsia="한컴돋움"/>
                <w:sz w:val="22"/>
              </w:rPr>
              <w:t>77,000원</w:t>
            </w:r>
          </w:p>
        </w:tc>
      </w:tr>
      <w:tr>
        <w:trPr>
          <w:trHeight w:val="2649" w:hRule="atLeast"/>
        </w:trPr>
        <w:tc>
          <w:tcPr>
            <w:tcW w:w="962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 w:eastAsia="한컴돋움"/>
                <w:sz w:val="22"/>
              </w:rPr>
              <w:t xml:space="preserve">  자격기본법 제17조 규정에 의하여 내부</w:t>
            </w:r>
            <w:r>
              <w:rPr>
                <w:lang w:eastAsia="ko-KR"/>
                <w:rFonts w:ascii="한컴돋움" w:eastAsia="한컴돋움"/>
                <w:sz w:val="22"/>
                <w:rtl w:val="off"/>
              </w:rPr>
              <w:t>통제사</w:t>
            </w:r>
            <w:r>
              <w:rPr>
                <w:rFonts w:ascii="한컴돋움" w:eastAsia="한컴돋움"/>
                <w:sz w:val="22"/>
              </w:rPr>
              <w:t xml:space="preserve"> 자격시험에 응시하고자 합니다.</w:t>
            </w:r>
          </w:p>
          <w:p>
            <w:pPr>
              <w:pStyle w:val="2"/>
              <w:widowControl w:val="off"/>
              <w:snapToGrid w:val="0"/>
              <w:jc w:val="center"/>
              <w:rPr>
                <w:rFonts w:ascii="한컴돋움" w:eastAsia="한컴돋움"/>
                <w:color w:val="000000"/>
              </w:rPr>
            </w:pPr>
          </w:p>
          <w:p>
            <w:pPr>
              <w:pStyle w:val="2"/>
              <w:widowControl w:val="off"/>
              <w:snapToGrid w:val="0"/>
              <w:jc w:val="center"/>
              <w:rPr>
                <w:rFonts w:ascii="한컴돋움" w:eastAsia="한컴돋움"/>
                <w:color w:val="000000"/>
                <w:sz w:val="22"/>
              </w:rPr>
            </w:pPr>
          </w:p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 w:eastAsia="한컴돋움"/>
                <w:sz w:val="22"/>
              </w:rPr>
              <w:t>202  년    월    일</w:t>
            </w:r>
          </w:p>
          <w:p>
            <w:pPr>
              <w:pStyle w:val="2"/>
              <w:widowControl w:val="off"/>
              <w:snapToGrid w:val="0"/>
              <w:jc w:val="center"/>
              <w:rPr>
                <w:rFonts w:ascii="한컴돋움" w:eastAsia="한컴돋움"/>
                <w:color w:val="000000"/>
                <w:sz w:val="22"/>
              </w:rPr>
            </w:pPr>
          </w:p>
          <w:p>
            <w:pPr>
              <w:pStyle w:val="2"/>
              <w:widowControl w:val="off"/>
              <w:snapToGrid w:val="0"/>
              <w:rPr>
                <w:rFonts w:ascii="한컴돋움" w:eastAsia="한컴돋움"/>
                <w:color w:val="000000"/>
              </w:rPr>
            </w:pPr>
          </w:p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 w:eastAsia="한컴돋움"/>
                <w:sz w:val="22"/>
              </w:rPr>
              <w:t>응시자               (서명 또는 인)</w:t>
            </w:r>
          </w:p>
        </w:tc>
      </w:tr>
    </w:tbl>
    <w:p>
      <w:pPr>
        <w:pStyle w:val="0"/>
        <w:widowControl w:val="off"/>
      </w:pPr>
    </w:p>
    <w:tbl>
      <w:tblPr>
        <w:tblOverlap w:val="never"/>
        <w:tblW w:w="9640" w:type="dxa"/>
        <w:tblBorders>
          <w:top w:val="single" w:sz="3" w:space="0" w:color="000000"/>
          <w:left w:val="thinThickThinMediumGap" w:sz="1" w:space="0" w:color="000000"/>
          <w:bottom w:val="single" w:sz="2" w:space="0" w:color="000000"/>
          <w:right w:val="single" w:sz="23" w:space="0" w:color="000000"/>
        </w:tblBorders>
        <w:tblLook w:val="04A0" w:firstRow="1" w:lastRow="0" w:firstColumn="1" w:lastColumn="0" w:noHBand="0" w:noVBand="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2"/>
        <w:gridCol w:w="8278"/>
      </w:tblGrid>
      <w:tr>
        <w:trPr>
          <w:trHeight w:val="1354" w:hRule="atLeast"/>
        </w:trPr>
        <w:tc>
          <w:tcPr>
            <w:tcW w:w="964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  <w:spacing w:line="384" w:lineRule="auto"/>
            </w:pPr>
            <w:r>
              <w:rPr>
                <w:rFonts w:ascii="한컴돋움" w:eastAsia="한컴돋움"/>
                <w:b/>
                <w:sz w:val="22"/>
              </w:rPr>
              <w:t>응  시  표</w:t>
            </w:r>
          </w:p>
          <w:p>
            <w:pPr>
              <w:pStyle w:val="2"/>
              <w:widowControl w:val="off"/>
              <w:snapToGrid w:val="0"/>
              <w:jc w:val="center"/>
              <w:spacing w:line="384" w:lineRule="auto"/>
            </w:pPr>
            <w:r>
              <w:rPr>
                <w:rFonts w:ascii="한컴돋움" w:eastAsia="한컴돋움"/>
                <w:b/>
                <w:sz w:val="26"/>
              </w:rPr>
              <w:t>202 년도 제   회 내부</w:t>
            </w:r>
            <w:r>
              <w:rPr>
                <w:lang w:eastAsia="ko-KR"/>
                <w:rFonts w:ascii="한컴돋움" w:eastAsia="한컴돋움"/>
                <w:b/>
                <w:sz w:val="26"/>
                <w:rtl w:val="off"/>
              </w:rPr>
              <w:t>통제사</w:t>
            </w:r>
            <w:r>
              <w:rPr>
                <w:rFonts w:ascii="한컴돋움" w:eastAsia="한컴돋움"/>
                <w:b/>
                <w:sz w:val="26"/>
              </w:rPr>
              <w:t xml:space="preserve"> 자격시험 (  /  ~  /  )</w:t>
            </w:r>
          </w:p>
        </w:tc>
      </w:tr>
      <w:tr>
        <w:trPr>
          <w:trHeight w:val="785" w:hRule="atLeast"/>
        </w:trPr>
        <w:tc>
          <w:tcPr>
            <w:tcW w:w="13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eastAsia="한컴돋움"/>
                <w:sz w:val="22"/>
              </w:rPr>
              <w:t>응시번호</w:t>
            </w:r>
          </w:p>
        </w:tc>
        <w:tc>
          <w:tcPr>
            <w:tcW w:w="82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한컴돋움" w:eastAsia="한컴돋움"/>
                <w:color w:val="000000"/>
                <w:sz w:val="20"/>
              </w:rPr>
            </w:pPr>
          </w:p>
        </w:tc>
      </w:tr>
      <w:tr>
        <w:trPr>
          <w:trHeight w:val="879" w:hRule="atLeast"/>
        </w:trPr>
        <w:tc>
          <w:tcPr>
            <w:tcW w:w="13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 w:eastAsia="한컴돋움"/>
                <w:sz w:val="22"/>
              </w:rPr>
              <w:t>성    명</w:t>
            </w:r>
          </w:p>
        </w:tc>
        <w:tc>
          <w:tcPr>
            <w:tcW w:w="82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한컴돋움" w:eastAsia="한컴돋움"/>
                <w:color w:val="000000"/>
                <w:sz w:val="20"/>
              </w:rPr>
            </w:pPr>
          </w:p>
        </w:tc>
      </w:tr>
      <w:tr>
        <w:trPr>
          <w:trHeight w:val="1748" w:hRule="atLeast"/>
        </w:trPr>
        <w:tc>
          <w:tcPr>
            <w:tcW w:w="964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 w:eastAsia="한컴돋움"/>
                <w:sz w:val="22"/>
              </w:rPr>
              <w:t>202  년     월     일</w:t>
            </w:r>
          </w:p>
          <w:p>
            <w:pPr>
              <w:pStyle w:val="2"/>
              <w:widowControl w:val="off"/>
              <w:snapToGrid w:val="0"/>
              <w:jc w:val="center"/>
              <w:rPr>
                <w:rFonts w:ascii="한컴돋움" w:eastAsia="한컴돋움"/>
                <w:color w:val="000000"/>
              </w:rPr>
            </w:pPr>
          </w:p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 w:eastAsia="한컴돋움"/>
                <w:b/>
                <w:sz w:val="28"/>
              </w:rPr>
              <w:t>㈜씨에프오아카데미</w:t>
            </w:r>
          </w:p>
        </w:tc>
      </w:tr>
    </w:tbl>
    <w:p>
      <w:pPr>
        <w:pStyle w:val="2"/>
        <w:widowControl w:val="off"/>
        <w:jc w:val="both"/>
      </w:pPr>
    </w:p>
    <w:sectPr>
      <w:pgSz w:w="11906" w:h="16838"/>
      <w:pgMar w:top="1134" w:right="1134" w:bottom="1134" w:left="1134" w:header="567" w:footer="567" w:gutter="0"/>
      <w:cols w:space="0"/>
      <w:docGrid w:linePitch="360"/>
      <w:footnotePr/>
      <w:endnotePr>
        <w:numFmt w:val="decimal"/>
      </w:endnotePr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한컴돋움">
    <w:panose1 w:val="02030600000101010101"/>
    <w:charset w:val="00"/>
    <w:notTrueType w:val="false"/>
    <w:sig w:usb0="FFFFFFFF" w:usb1="FFFFFFFF" w:usb2="00FFFFFF" w:usb3="00000001" w:csb0="863F01FF" w:csb1="0000FFFF"/>
  </w:font>
  <w:font w:name="한컴바탕">
    <w:panose1 w:val="02030600000101010101"/>
    <w:charset w:val="00"/>
    <w:notTrueType w:val="false"/>
    <w:sig w:usb0="FFFFFFFF" w:usb1="FFFFFFFF" w:usb2="00FFFFFF" w:usb3="00000001" w:csb0="863F01FF" w:csb1="0000FFFF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1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LA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hint="default"/>
        <w:color w:val="000000"/>
        <w:sz w:val="24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8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3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52" w:qFormat="1"/>
    <w:lsdException w:name="Emphasis" w:uiPriority="5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150"/>
    <w:lsdException w:name="Light List" w:uiPriority="151"/>
    <w:lsdException w:name="Light Grid" w:uiPriority="152"/>
    <w:lsdException w:name="Medium Shading 1" w:uiPriority="153"/>
    <w:lsdException w:name="Medium Shading 2" w:uiPriority="256"/>
    <w:lsdException w:name="Medium List 1" w:uiPriority="257"/>
    <w:lsdException w:name="Medium List 2" w:uiPriority="258"/>
    <w:lsdException w:name="Medium Grid 1" w:uiPriority="259"/>
    <w:lsdException w:name="Medium Grid 2" w:uiPriority="260"/>
    <w:lsdException w:name="Medium Grid 3" w:uiPriority="261"/>
    <w:lsdException w:name="Dark List" w:uiPriority="274"/>
    <w:lsdException w:name="Colorful Shading" w:uiPriority="275"/>
    <w:lsdException w:name="Colorful List" w:uiPriority="276"/>
    <w:lsdException w:name="Colorful Grid" w:uiPriority="277"/>
    <w:lsdException w:name="Light Shading Accent 1" w:uiPriority="150"/>
    <w:lsdException w:name="Light List Accent 1" w:uiPriority="151"/>
    <w:lsdException w:name="Light Grid Accent 1" w:uiPriority="152"/>
    <w:lsdException w:name="Medium Shading 1 Accent 1" w:uiPriority="153"/>
    <w:lsdException w:name="Medium Shading 2 Accent 1" w:uiPriority="256"/>
    <w:lsdException w:name="Medium List 1 Accent 1" w:uiPriority="257"/>
    <w:lsdException w:name="Revision" w:semiHidden="1"/>
    <w:lsdException w:name="List Paragraph" w:uiPriority="82" w:qFormat="1"/>
    <w:lsdException w:name="Quote" w:uiPriority="65" w:qFormat="1"/>
    <w:lsdException w:name="Intense Quote" w:uiPriority="72" w:qFormat="1"/>
    <w:lsdException w:name="Medium List 2 Accent 1" w:uiPriority="258"/>
    <w:lsdException w:name="Medium Grid 1 Accent 1" w:uiPriority="259"/>
    <w:lsdException w:name="Medium Grid 2 Accent 1" w:uiPriority="260"/>
    <w:lsdException w:name="Medium Grid 3 Accent 1" w:uiPriority="261"/>
    <w:lsdException w:name="Dark List Accent 1" w:uiPriority="274"/>
    <w:lsdException w:name="Colorful Shading Accent 1" w:uiPriority="275"/>
    <w:lsdException w:name="Colorful List Accent 1" w:uiPriority="276"/>
    <w:lsdException w:name="Colorful Grid Accent 1" w:uiPriority="277"/>
    <w:lsdException w:name="Light Shading Accent 2" w:uiPriority="150"/>
    <w:lsdException w:name="Light List Accent 2" w:uiPriority="151"/>
    <w:lsdException w:name="Light Grid Accent 2" w:uiPriority="152"/>
    <w:lsdException w:name="Medium Shading 1 Accent 2" w:uiPriority="153"/>
    <w:lsdException w:name="Medium Shading 2 Accent 2" w:uiPriority="256"/>
    <w:lsdException w:name="Medium List 1 Accent 2" w:uiPriority="257"/>
    <w:lsdException w:name="Medium List 2 Accent 2" w:uiPriority="258"/>
    <w:lsdException w:name="Medium Grid 1 Accent 2" w:uiPriority="259"/>
    <w:lsdException w:name="Medium Grid 2 Accent 2" w:uiPriority="260"/>
    <w:lsdException w:name="Medium Grid 3 Accent 2" w:uiPriority="261"/>
    <w:lsdException w:name="Dark List Accent 2" w:uiPriority="274"/>
    <w:lsdException w:name="Colorful Shading Accent 2" w:uiPriority="275"/>
    <w:lsdException w:name="Colorful List Accent 2" w:uiPriority="276"/>
    <w:lsdException w:name="Colorful Grid Accent 2" w:uiPriority="277"/>
    <w:lsdException w:name="Light Shading Accent 3" w:uiPriority="150"/>
    <w:lsdException w:name="Light List Accent 3" w:uiPriority="151"/>
    <w:lsdException w:name="Light Grid Accent 3" w:uiPriority="152"/>
    <w:lsdException w:name="Medium Shading 1 Accent 3" w:uiPriority="153"/>
    <w:lsdException w:name="Medium Shading 2 Accent 3" w:uiPriority="256"/>
    <w:lsdException w:name="Medium List 1 Accent 3" w:uiPriority="257"/>
    <w:lsdException w:name="Medium List 2 Accent 3" w:uiPriority="258"/>
    <w:lsdException w:name="Medium Grid 1 Accent 3" w:uiPriority="259"/>
    <w:lsdException w:name="Medium Grid 2 Accent 3" w:uiPriority="260"/>
    <w:lsdException w:name="Medium Grid 3 Accent 3" w:uiPriority="261"/>
    <w:lsdException w:name="Dark List Accent 3" w:uiPriority="274"/>
    <w:lsdException w:name="Colorful Shading Accent 3" w:uiPriority="275"/>
    <w:lsdException w:name="Colorful List Accent 3" w:uiPriority="276"/>
    <w:lsdException w:name="Colorful Grid Accent 3" w:uiPriority="277"/>
    <w:lsdException w:name="Light Shading Accent 4" w:uiPriority="150"/>
    <w:lsdException w:name="Light List Accent 4" w:uiPriority="151"/>
    <w:lsdException w:name="Light Grid Accent 4" w:uiPriority="152"/>
    <w:lsdException w:name="Medium Shading 1 Accent 4" w:uiPriority="153"/>
    <w:lsdException w:name="Medium Shading 2 Accent 4" w:uiPriority="256"/>
    <w:lsdException w:name="Medium List 1 Accent 4" w:uiPriority="257"/>
    <w:lsdException w:name="Medium List 2 Accent 4" w:uiPriority="258"/>
    <w:lsdException w:name="Medium Grid 1 Accent 4" w:uiPriority="259"/>
    <w:lsdException w:name="Medium Grid 2 Accent 4" w:uiPriority="260"/>
    <w:lsdException w:name="Medium Grid 3 Accent 4" w:uiPriority="261"/>
    <w:lsdException w:name="Dark List Accent 4" w:uiPriority="274"/>
    <w:lsdException w:name="Colorful Shading Accent 4" w:uiPriority="275"/>
    <w:lsdException w:name="Colorful List Accent 4" w:uiPriority="276"/>
    <w:lsdException w:name="Colorful Grid Accent 4" w:uiPriority="277"/>
    <w:lsdException w:name="Light Shading Accent 5" w:uiPriority="150"/>
    <w:lsdException w:name="Light List Accent 5" w:uiPriority="151"/>
    <w:lsdException w:name="Light Grid Accent 5" w:uiPriority="152"/>
    <w:lsdException w:name="Medium Shading 1 Accent 5" w:uiPriority="153"/>
    <w:lsdException w:name="Medium Shading 2 Accent 5" w:uiPriority="256"/>
    <w:lsdException w:name="Medium List 1 Accent 5" w:uiPriority="257"/>
    <w:lsdException w:name="Medium List 2 Accent 5" w:uiPriority="258"/>
    <w:lsdException w:name="Medium Grid 1 Accent 5" w:uiPriority="259"/>
    <w:lsdException w:name="Medium Grid 2 Accent 5" w:uiPriority="260"/>
    <w:lsdException w:name="Medium Grid 3 Accent 5" w:uiPriority="261"/>
    <w:lsdException w:name="Dark List Accent 5" w:uiPriority="274"/>
    <w:lsdException w:name="Colorful Shading Accent 5" w:uiPriority="275"/>
    <w:lsdException w:name="Colorful List Accent 5" w:uiPriority="276"/>
    <w:lsdException w:name="Colorful Grid Accent 5" w:uiPriority="277"/>
    <w:lsdException w:name="Light Shading Accent 6" w:uiPriority="150"/>
    <w:lsdException w:name="Light List Accent 6" w:uiPriority="151"/>
    <w:lsdException w:name="Light Grid Accent 6" w:uiPriority="152"/>
    <w:lsdException w:name="Medium Shading 1 Accent 6" w:uiPriority="153"/>
    <w:lsdException w:name="Medium Shading 2 Accent 6" w:uiPriority="256"/>
    <w:lsdException w:name="Medium List 1 Accent 6" w:uiPriority="257"/>
    <w:lsdException w:name="Medium List 2 Accent 6" w:uiPriority="258"/>
    <w:lsdException w:name="Medium Grid 1 Accent 6" w:uiPriority="259"/>
    <w:lsdException w:name="Medium Grid 2 Accent 6" w:uiPriority="260"/>
    <w:lsdException w:name="Medium Grid 3 Accent 6" w:uiPriority="261"/>
    <w:lsdException w:name="Dark List Accent 6" w:uiPriority="274"/>
    <w:lsdException w:name="Colorful Shading Accent 6" w:uiPriority="275"/>
    <w:lsdException w:name="Colorful List Accent 6" w:uiPriority="276"/>
    <w:lsdException w:name="Colorful Grid Accent 6" w:uiPriority="277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  <w:lsdException w:name="Plain Table 1" w:uiPriority="101"/>
    <w:lsdException w:name="Plain Table 2" w:uiPriority="102"/>
    <w:lsdException w:name="Plain Table 3" w:uiPriority="103"/>
    <w:lsdException w:name="Plain Table 4" w:uiPriority="104"/>
    <w:lsdException w:name="Plain Table 5" w:uiPriority="105"/>
    <w:lsdException w:name="Grid Table Light" w:uiPriority="100"/>
    <w:lsdException w:name="Grid Table 1 Light" w:uiPriority="112"/>
    <w:lsdException w:name="Grid Table 2" w:uiPriority="113"/>
    <w:lsdException w:name="Grid Table 3" w:uiPriority="114"/>
    <w:lsdException w:name="Grid Table 4" w:uiPriority="115"/>
    <w:lsdException w:name="Grid Table 5 Dark" w:uiPriority="128"/>
    <w:lsdException w:name="Grid Table 6 Colorful" w:uiPriority="129"/>
    <w:lsdException w:name="Grid Table 7 Colorful" w:uiPriority="130"/>
    <w:lsdException w:name="Grid Table 1 Light Accent 1" w:uiPriority="112"/>
    <w:lsdException w:name="Grid Table 2 Accent 1" w:uiPriority="113"/>
    <w:lsdException w:name="Grid Table 3 Accent 1" w:uiPriority="114"/>
    <w:lsdException w:name="Grid Table 4 Accent 1" w:uiPriority="115"/>
    <w:lsdException w:name="Grid Table 5 Dark Accent 1" w:uiPriority="128"/>
    <w:lsdException w:name="Grid Table 6 Colorful Accent 1" w:uiPriority="129"/>
    <w:lsdException w:name="Grid Table 7 Colorful Accent 1" w:uiPriority="130"/>
    <w:lsdException w:name="Grid Table 1 Light Accent 2" w:uiPriority="112"/>
    <w:lsdException w:name="Grid Table 2 Accent 2" w:uiPriority="113"/>
    <w:lsdException w:name="Grid Table 3 Accent 2" w:uiPriority="114"/>
    <w:lsdException w:name="Grid Table 4 Accent 2" w:uiPriority="115"/>
    <w:lsdException w:name="Grid Table 5 Dark Accent 2" w:uiPriority="128"/>
    <w:lsdException w:name="Grid Table 6 Colorful Accent 2" w:uiPriority="129"/>
    <w:lsdException w:name="Grid Table 7 Colorful Accent 2" w:uiPriority="130"/>
    <w:lsdException w:name="Grid Table 1 Light Accent 3" w:uiPriority="112"/>
    <w:lsdException w:name="Grid Table 2 Accent 3" w:uiPriority="113"/>
    <w:lsdException w:name="Grid Table 3 Accent 3" w:uiPriority="114"/>
    <w:lsdException w:name="Grid Table 4 Accent 3" w:uiPriority="115"/>
    <w:lsdException w:name="Grid Table 5 Dark Accent 3" w:uiPriority="128"/>
    <w:lsdException w:name="Grid Table 6 Colorful Accent 3" w:uiPriority="129"/>
    <w:lsdException w:name="Grid Table 7 Colorful Accent 3" w:uiPriority="130"/>
    <w:lsdException w:name="Grid Table 1 Light Accent 4" w:uiPriority="112"/>
    <w:lsdException w:name="Grid Table 2 Accent 4" w:uiPriority="113"/>
    <w:lsdException w:name="Grid Table 3 Accent 4" w:uiPriority="114"/>
    <w:lsdException w:name="Grid Table 4 Accent 4" w:uiPriority="115"/>
    <w:lsdException w:name="Grid Table 5 Dark Accent 4" w:uiPriority="128"/>
    <w:lsdException w:name="Grid Table 6 Colorful Accent 4" w:uiPriority="129"/>
    <w:lsdException w:name="Grid Table 7 Colorful Accent 4" w:uiPriority="130"/>
    <w:lsdException w:name="Grid Table 1 Light Accent 5" w:uiPriority="112"/>
    <w:lsdException w:name="Grid Table 2 Accent 5" w:uiPriority="113"/>
    <w:lsdException w:name="Grid Table 3 Accent 5" w:uiPriority="114"/>
    <w:lsdException w:name="Grid Table 4 Accent 5" w:uiPriority="115"/>
    <w:lsdException w:name="Grid Table 5 Dark Accent 5" w:uiPriority="128"/>
    <w:lsdException w:name="Grid Table 6 Colorful Accent 5" w:uiPriority="129"/>
    <w:lsdException w:name="Grid Table 7 Colorful Accent 5" w:uiPriority="130"/>
    <w:lsdException w:name="Grid Table 1 Light Accent 6" w:uiPriority="112"/>
    <w:lsdException w:name="Grid Table 2 Accent 6" w:uiPriority="113"/>
    <w:lsdException w:name="Grid Table 3 Accent 6" w:uiPriority="114"/>
    <w:lsdException w:name="Grid Table 4 Accent 6" w:uiPriority="115"/>
    <w:lsdException w:name="Grid Table 5 Dark Accent 6" w:uiPriority="128"/>
    <w:lsdException w:name="Grid Table 6 Colorful Accent 6" w:uiPriority="129"/>
    <w:lsdException w:name="Grid Table 7 Colorful Accent 6" w:uiPriority="130"/>
    <w:lsdException w:name="List Table 1 Light" w:uiPriority="112"/>
    <w:lsdException w:name="List Table 2" w:uiPriority="113"/>
    <w:lsdException w:name="List Table 3" w:uiPriority="114"/>
    <w:lsdException w:name="List Table 4" w:uiPriority="115"/>
    <w:lsdException w:name="List Table 5 Dark" w:uiPriority="128"/>
    <w:lsdException w:name="List Table 6 Colorful" w:uiPriority="129"/>
    <w:lsdException w:name="List Table 7 Colorful" w:uiPriority="130"/>
    <w:lsdException w:name="List Table 1 Light Accent 1" w:uiPriority="112"/>
    <w:lsdException w:name="List Table 2 Accent 1" w:uiPriority="113"/>
    <w:lsdException w:name="List Table 3 Accent 1" w:uiPriority="114"/>
    <w:lsdException w:name="List Table 4 Accent 1" w:uiPriority="115"/>
    <w:lsdException w:name="List Table 5 Dark Accent 1" w:uiPriority="128"/>
    <w:lsdException w:name="List Table 6 Colorful Accent 1" w:uiPriority="129"/>
    <w:lsdException w:name="List Table 7 Colorful Accent 1" w:uiPriority="130"/>
    <w:lsdException w:name="List Table 1 Light Accent 2" w:uiPriority="112"/>
    <w:lsdException w:name="List Table 2 Accent 2" w:uiPriority="113"/>
    <w:lsdException w:name="List Table 3 Accent 2" w:uiPriority="114"/>
    <w:lsdException w:name="List Table 4 Accent 2" w:uiPriority="115"/>
    <w:lsdException w:name="List Table 5 Dark Accent 2" w:uiPriority="128"/>
    <w:lsdException w:name="List Table 6 Colorful Accent 2" w:uiPriority="129"/>
    <w:lsdException w:name="List Table 7 Colorful Accent 2" w:uiPriority="130"/>
    <w:lsdException w:name="List Table 1 Light Accent 3" w:uiPriority="112"/>
    <w:lsdException w:name="List Table 2 Accent 3" w:uiPriority="113"/>
    <w:lsdException w:name="List Table 3 Accent 3" w:uiPriority="114"/>
    <w:lsdException w:name="List Table 4 Accent 3" w:uiPriority="115"/>
    <w:lsdException w:name="List Table 5 Dark Accent 3" w:uiPriority="128"/>
    <w:lsdException w:name="List Table 6 Colorful Accent 3" w:uiPriority="129"/>
    <w:lsdException w:name="List Table 7 Colorful Accent 3" w:uiPriority="130"/>
    <w:lsdException w:name="List Table 1 Light Accent 4" w:uiPriority="112"/>
    <w:lsdException w:name="List Table 2 Accent 4" w:uiPriority="113"/>
    <w:lsdException w:name="List Table 3 Accent 4" w:uiPriority="114"/>
    <w:lsdException w:name="List Table 4 Accent 4" w:uiPriority="115"/>
    <w:lsdException w:name="List Table 5 Dark Accent 4" w:uiPriority="128"/>
    <w:lsdException w:name="List Table 6 Colorful Accent 4" w:uiPriority="129"/>
    <w:lsdException w:name="List Table 7 Colorful Accent 4" w:uiPriority="130"/>
    <w:lsdException w:name="List Table 1 Light Accent 5" w:uiPriority="112"/>
    <w:lsdException w:name="List Table 2 Accent 5" w:uiPriority="113"/>
    <w:lsdException w:name="List Table 3 Accent 5" w:uiPriority="114"/>
    <w:lsdException w:name="List Table 4 Accent 5" w:uiPriority="115"/>
    <w:lsdException w:name="List Table 5 Dark Accent 5" w:uiPriority="128"/>
    <w:lsdException w:name="List Table 6 Colorful Accent 5" w:uiPriority="129"/>
    <w:lsdException w:name="List Table 7 Colorful Accent 5" w:uiPriority="130"/>
    <w:lsdException w:name="List Table 1 Light Accent 6" w:uiPriority="112"/>
    <w:lsdException w:name="List Table 2 Accent 6" w:uiPriority="113"/>
    <w:lsdException w:name="List Table 3 Accent 6" w:uiPriority="114"/>
    <w:lsdException w:name="List Table 4 Accent 6" w:uiPriority="115"/>
    <w:lsdException w:name="List Table 5 Dark Accent 6" w:uiPriority="128"/>
    <w:lsdException w:name="List Table 6 Colorful Accent 6" w:uiPriority="129"/>
    <w:lsdException w:name="List Table 7 Colorful Accent 6" w:uiPriority="130"/>
  </w:latentStyles>
  <w:style w:type="paragraph" w:default="1" w:styleId="0">
    <w:name w:val="바탕글"/>
    <w:pPr>
      <w:ind w:left="0" w:right="0" w:firstLine="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한컴바탕" w:eastAsia="한컴바탕"/>
      <w:color w:val="000000"/>
      <w:sz w:val="20"/>
    </w:rPr>
  </w:style>
  <w:style w:type="paragraph" w:customStyle="1" w:styleId="1">
    <w:name w:val="Ms Default"/>
    <w:uiPriority w:val="1"/>
    <w:pPr>
      <w:ind w:left="0" w:right="0" w:firstLine="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60" w:before="0" w:line="256" w:lineRule="auto"/>
      <w:textAlignment w:val="baseline"/>
    </w:pPr>
    <w:rPr>
      <w:rFonts w:ascii="한컴바탕" w:eastAsia="한컴바탕"/>
      <w:color w:val="000000"/>
      <w:sz w:val="20"/>
      <w:kern w:val="1"/>
    </w:rPr>
  </w:style>
  <w:style w:type="paragraph" w:customStyle="1" w:styleId="2">
    <w:name w:val="s0"/>
    <w:uiPriority w:val="2"/>
    <w:pPr>
      <w:ind w:left="0" w:right="0" w:firstLine="0"/>
      <w:autoSpaceDE w:val="off"/>
      <w:autoSpaceDN w:val="off"/>
      <w:widowControl w:val="off"/>
      <w:wordWrap/>
      <w:jc w:val="left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0" w:lineRule="atLeast"/>
      <w:textAlignment w:val="baseline"/>
    </w:pPr>
    <w:rPr>
      <w:rFonts w:ascii="한컴바탕" w:eastAsia="한컴바탕"/>
      <w:color w:val="000000"/>
      <w:sz w:val="24"/>
    </w:rPr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default="1" w:styleId="a3">
    <w:name w:val="Default Paragraph Font"/>
    <w:uiPriority w:val="1"/>
    <w:semiHidden/>
    <w:unhideWhenUsed/>
  </w:style>
  <w:style w:type="numbering" w:default="1" w:styleId="a5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Hancom Office">
  <a:themeElements>
    <a:clrScheme name="Hancom Office">
      <a:dk1>
        <a:sysClr lastClr="000000" val="windowText"/>
      </a:dk1>
      <a:lt1>
        <a:sysClr lastClr="FFFFFF" val="window"/>
      </a:lt1>
      <a:dk2>
        <a:srgbClr val="3A3C84"/>
      </a:dk2>
      <a:lt2>
        <a:srgbClr val="FAF3DB"/>
      </a:lt2>
      <a:accent1>
        <a:srgbClr val="6182D6"/>
      </a:accent1>
      <a:accent2>
        <a:srgbClr val="FF843A"/>
      </a:accent2>
      <a:accent3>
        <a:srgbClr val="B2B2B2"/>
      </a:accent3>
      <a:accent4>
        <a:srgbClr val="FFD700"/>
      </a:accent4>
      <a:accent5>
        <a:srgbClr val="289B6E"/>
      </a:accent5>
      <a:accent6>
        <a:srgbClr val="9D5CBB"/>
      </a:accent6>
      <a:hlink>
        <a:srgbClr val="0000FF"/>
      </a:hlink>
      <a:folHlink>
        <a:srgbClr val="800080"/>
      </a:folHlink>
    </a:clrScheme>
    <a:fontScheme name="Hancom Office">
      <a:majorFont>
        <a:latin typeface="함초롬돋움"/>
        <a:ea typeface=""/>
        <a:cs typeface=""/>
        <a:font script="Jpan" typeface="MS Gothic"/>
        <a:font script="Hang" typeface="함초롬돋움"/>
        <a:font script="Hans" typeface="SimSun"/>
        <a:font script="Hant" typeface="PMingLiU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함초롬돋움"/>
        <a:ea typeface=""/>
        <a:cs typeface=""/>
        <a:font script="Jpan" typeface="MS Mincho"/>
        <a:font script="Hang" typeface="함초롬돋움"/>
        <a:font script="Hans" typeface="SimSun"/>
        <a:font script="Hant" typeface="PMingLiU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Hancom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</dc:creator>
  <cp:keywords/>
  <dc:description>이 문서는 RTF 형식으로 부터 읽혀진 문서 입니다.</dc:description>
  <cp:lastModifiedBy>AD</cp:lastModifiedBy>
  <cp:revision>1</cp:revision>
  <dcterms:modified xsi:type="dcterms:W3CDTF">2023-09-06T06:47:49Z</dcterms:modified>
  <cp:version>1000.0100.01</cp:version>
</cp:coreProperties>
</file>